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tblpXSpec="right" w:leftFromText="180" w:rightFromText="180" w:tblpY="68"/>
        <w:tblW w:w="457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78"/>
      </w:tblGrid>
      <w:tr>
        <w:trPr>
          <w:trHeight w:val="4820" w:hRule="atLeast"/>
        </w:trPr>
        <w:tc>
          <w:tcPr>
            <w:tcW w:w="457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 администрацию городского округа город Михайловка Волгоградской                                    области, расположенную по адресу: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403342, Волгоградская область,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г. Михайловка, ул. Обороны, 42 а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от _________________________________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(фамилия, имя, отчество)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зарегистрированного(ой) по адресу:                                  ____________________________________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Реквизиты документа, удостоверяющего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личность: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Вид документа _____________________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Серия __________ № _________________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Выдан _____________________________                                     ____________________________________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"__" _______________ ____ г.</w:t>
            </w:r>
          </w:p>
        </w:tc>
      </w:tr>
    </w:tbl>
    <w:p>
      <w:pPr>
        <w:pStyle w:val="Normal"/>
        <w:jc w:val="right"/>
        <w:rPr>
          <w:rFonts w:ascii="Courier New" w:hAnsi="Courier New" w:cs="Courier New"/>
          <w:sz w:val="20"/>
        </w:rPr>
      </w:pPr>
      <w:r/>
      <w:r>
        <w:rPr>
          <w:rFonts w:cs="Courier New" w:ascii="Courier New" w:hAnsi="Courier New"/>
          <w:sz w:val="20"/>
        </w:rPr>
        <w:t xml:space="preserve">                                       </w:t>
      </w:r>
    </w:p>
    <w:p>
      <w:pPr>
        <w:pStyle w:val="Normal"/>
        <w:jc w:val="right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right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 </w:t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                 </w:t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Согласие на обработку персональных данных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Я, ________________________________________________________,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>
      <w:pPr>
        <w:pStyle w:val="Normal"/>
        <w:jc w:val="both"/>
        <w:rPr/>
      </w:pPr>
      <w:r>
        <w:rPr>
          <w:sz w:val="24"/>
          <w:szCs w:val="24"/>
        </w:rPr>
        <w:t>в</w:t>
      </w:r>
      <w:r>
        <w:rPr>
          <w:sz w:val="22"/>
          <w:szCs w:val="22"/>
        </w:rPr>
        <w:t xml:space="preserve">  порядке  и на условиях, определенных Федеральным </w:t>
      </w:r>
      <w:hyperlink r:id="rId2">
        <w:r>
          <w:rPr>
            <w:rStyle w:val="Style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 июля 2006г.  № 152-ФЗ "О персональных данных", даю свое согласие администрации городского округа город Михайловка Волгоградской  области  на обработку своих персональных данных на следующих условиях: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Данное  согласие  дается  на  обработку  персональных  данных   как без использования средств автоматизации, так и с их использованием.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Персональные  данные,  на  обработку  которых  распространяется  данное согласие,  включают  в  себя  данные,  предоставленные  мною при заполнении примерной  формы  опросного  листа для проведения публичных консультаций по обсуждению   муниципального нормативного    правового    акта    городского округа город Михайловка Волгоградской   области, затрагивающего  вопросы  осуществления предпринимательской и инвестиционной деятельности, в том числе: фамилия, имя, отчество, номер телефона, данные о месте регистрации, сведение о выполняемой работе (сфере деятельности).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Целью  обработки  персональных данных является реализация мероприятий в рамках проведения публичных  консультаций  по  обсуждению муниципального нормативного правового акта  городского округа город Михайловка Волгоградской области, затрагивающего вопросы осуществления предпринимательской и инвестиционной деятельности.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Подтверждаю  свое  согласие  на  осуществление  в  ходе  обработки моих персональных  данных  следующих  действий: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удаление, уничтожение персональных данных.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Обработка  персональных  данных  может  осуществляться  исключительно в целях обеспечения соблюдения законов и иных муниципальных нормативных правовых актов.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Настоящее согласие действует в течение трех лет со дня его подписания.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Данное  согласие  на  обработку персональных данных может быть отозвано мной  путем направления соответствующего письменного уведомления в адрес администрации городского округа город Михайловка Волгоградской области. В указанном случае обработка моих персональных  данных  может  быть продолжена по основаниям, предусмотренным Федеральным </w:t>
      </w:r>
      <w:hyperlink r:id="rId3">
        <w:r>
          <w:rPr>
            <w:rStyle w:val="Style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 июля 2006г. №152-ФЗ "О персональных данных".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"__" _________ 20__г.                                    _________________     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2"/>
          <w:szCs w:val="22"/>
        </w:rPr>
        <w:t>(подпись)                      (расшифровка подписи)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7e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tru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ac7ef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BDECA983BBA7D6451F9D35FEBF6C6CAD0EBD0A9E17603B607E93567B4l9sAJ" TargetMode="External"/><Relationship Id="rId3" Type="http://schemas.openxmlformats.org/officeDocument/2006/relationships/hyperlink" Target="consultantplus://offline/ref=5BDECA983BBA7D6451F9D35FEBF6C6CAD0EBD0A9E17603B607E93567B4l9sAJ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316</Words>
  <Characters>2614</Characters>
  <CharactersWithSpaces>3294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2022-12-27T11:41:23Z</cp:lastPrinted>
  <dcterms:modified xsi:type="dcterms:W3CDTF">2022-12-27T11:41:26Z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